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1136" w14:textId="77777777" w:rsidR="00762737" w:rsidRDefault="00762737" w:rsidP="00762737">
      <w:pPr>
        <w:keepNext/>
        <w:spacing w:after="120" w:line="280" w:lineRule="exact"/>
        <w:ind w:left="6663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УТВЕРЖДЕНО</w:t>
      </w:r>
    </w:p>
    <w:p w14:paraId="76F241F9" w14:textId="77777777" w:rsidR="00762737" w:rsidRDefault="00762737" w:rsidP="00762737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Постановление </w:t>
      </w:r>
    </w:p>
    <w:p w14:paraId="46D9D9E1" w14:textId="77777777" w:rsidR="00762737" w:rsidRDefault="00762737" w:rsidP="00762737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Совета Министров </w:t>
      </w:r>
    </w:p>
    <w:p w14:paraId="2E886049" w14:textId="77777777" w:rsidR="00762737" w:rsidRDefault="00762737" w:rsidP="00762737">
      <w:pPr>
        <w:keepNext/>
        <w:spacing w:after="0" w:line="280" w:lineRule="exact"/>
        <w:ind w:left="6662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Республики Беларусь</w:t>
      </w:r>
    </w:p>
    <w:p w14:paraId="40E2984D" w14:textId="77777777" w:rsidR="00762737" w:rsidRDefault="00762737" w:rsidP="00762737">
      <w:pPr>
        <w:spacing w:after="0" w:line="280" w:lineRule="exact"/>
        <w:ind w:left="666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31.08.2022   № 572</w:t>
      </w:r>
    </w:p>
    <w:p w14:paraId="4FF99C43" w14:textId="77777777" w:rsidR="00762737" w:rsidRDefault="00762737" w:rsidP="00762737">
      <w:pPr>
        <w:spacing w:after="120" w:line="280" w:lineRule="exact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ПОЛОЖЕНИЕ </w:t>
      </w:r>
    </w:p>
    <w:p w14:paraId="35EC8B76" w14:textId="77777777" w:rsidR="00762737" w:rsidRDefault="00762737" w:rsidP="00762737">
      <w:pPr>
        <w:spacing w:after="0" w:line="280" w:lineRule="exact"/>
        <w:ind w:right="496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о целевой подготовке специалистов, рабочих, служащих</w:t>
      </w:r>
    </w:p>
    <w:p w14:paraId="4EAEEE88" w14:textId="77777777" w:rsidR="00762737" w:rsidRDefault="00762737" w:rsidP="00762737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801A7E2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Настоящим Положением:</w:t>
      </w:r>
    </w:p>
    <w:p w14:paraId="62923FB9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определяется порядок организации целевой подготовки специалистов, рабочих, служащих в государственных учреждениях образования, реализующих образовательные программы бакалавриата, магистратуры и непрерывную образовательную программу высшего образования (далее, если не указано иное, – высшее образование), среднего специального и профессионально-технического образования (далее, если не указано иное, – учреждения образования), за счет средств республиканского и (или) местных бюджетов;</w:t>
      </w:r>
    </w:p>
    <w:p w14:paraId="1FA38602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регулируются отношения между организациями Республики Беларусь, заявившими о своей потребности в кадрах путем подачи заявок на целевую подготовку специалистов, рабочих, служащих, местными исполнительными и распорядительными органами (далее – заказчики), государственными органами и организациями, подчиненными (подотчетными) Президенту Республики Беларусь, республиканскими органами государственного управления, иными государственными организациями, подчиненными Правительству Республики Беларусь, и гражданами при осуществлении целевой подготовки. </w:t>
      </w:r>
    </w:p>
    <w:p w14:paraId="5F58C07C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Заказчиками, заинтересованными в целевой подготовке специалистов с углубленным высшим образованием, являются организации, указанные в абзаце третьем части первой настоящего пункта, которые осуществляют научную, инновационную или образовательную деятельность.</w:t>
      </w:r>
    </w:p>
    <w:p w14:paraId="6ADD3301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Заказчики, заинтересованные в целевой подготовке специалистов, служащих,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(или) местных бюджетов по спе</w:t>
      </w:r>
      <w:r w:rsidRPr="00862127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циальностям направления </w:t>
      </w:r>
      <w:proofErr w:type="gramStart"/>
      <w:r w:rsidRPr="00862127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образования ”Здравоохранение</w:t>
      </w:r>
      <w:proofErr w:type="gramEnd"/>
      <w:r w:rsidRPr="00862127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“ устанавливаются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Министерством здравоохранения.</w:t>
      </w:r>
    </w:p>
    <w:p w14:paraId="42FAA506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Организации Республики Беларусь, заинтересованные в целевой подготовке специалистов, рабочих, служащих, осуществляют профориентационную работу и отбор граждан для получения профессионально-технического, среднего специального образования, общего или специального высшего образования на условиях целевой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подготовки из числа граждан Республики Беларусь, проживающих в Республике Беларусь, иностранных граждан и лиц без гражданства, постоянно проживающих в Республике Беларусь, являющихся выпускниками учреждений образования Республики Беларусь.</w:t>
      </w:r>
    </w:p>
    <w:p w14:paraId="2499B42B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Местные исполнительные и распорядительные органы оказывают содействие заказчикам в проведении в учреждениях общего среднего, профессионально-технического и среднего специального образования профориентационной работы и отборе граждан для получения профессионально-технического, среднего специального образования, общего или специального высшего образования на условиях целевой подготовки.</w:t>
      </w:r>
    </w:p>
    <w:p w14:paraId="37A1990F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Профориентационная работа и отбор граждан для получения углубленного высшего образования осуществляются в порядке, установленном Правилами приема лиц для получения углубленного высшего образования, утверждаемыми Правительством Республики Беларусь.</w:t>
      </w:r>
    </w:p>
    <w:p w14:paraId="4D799A35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Заказчики, заинтересованные в целевой подготовке специалистов с общим и специальным высшим, средним специальным образованием, рабочих со средним специальным образованием, рабочих, служащих с профессионально-техническим образованием, ежегодно подают заявки по форме согласно 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приложению 1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D1DC137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Заказчики, заинтересованные в целевой подготовке специалистов с углубле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ым высшим образованием, ежегодно подают заявки по форме согласно </w:t>
      </w:r>
      <w:r w:rsidRPr="00C24B99">
        <w:rPr>
          <w:rFonts w:ascii="Times New Roman" w:eastAsia="Times New Roman" w:hAnsi="Times New Roman"/>
          <w:sz w:val="30"/>
          <w:szCs w:val="30"/>
          <w:lang w:eastAsia="ru-RU"/>
        </w:rPr>
        <w:t>приложению 2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98A2C48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Заявки на целевую подготовку рабочих и служащих с профессионально-техническим образованием представляются заказчиками в 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до 1 мая.</w:t>
      </w:r>
    </w:p>
    <w:p w14:paraId="14D17CB5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Заявки на целевую подготовку специалистов (рабочих) со средним специальным образованием, специалистов с общим высшим, специальным высшим образованием представляются заказчиками в республиканские органы государственного управления, местные исполнительные и распорядительные органы, в подчинении (в составе, системе) которых они находятся, до 20 марта, а по педагогическим специальностям – до 25 апреля.</w:t>
      </w:r>
    </w:p>
    <w:p w14:paraId="43A9E839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Организации с долей собственности государства в их уставных фондах, акции (доли в уставных фондах) которых не переданы в управление республиканских органов государственного управления, иных государственных организаций, подчиненных Правительству Республики Беларусь, а также организации частной формы собственности (далее – </w:t>
      </w:r>
      <w:r>
        <w:rPr>
          <w:rFonts w:ascii="Times New Roman" w:hAnsi="Times New Roman"/>
          <w:sz w:val="30"/>
          <w:szCs w:val="30"/>
          <w:lang w:eastAsia="ru-RU"/>
        </w:rPr>
        <w:lastRenderedPageBreak/>
        <w:t>заказчики частной формы собственности) представляют заявки на целевую подготовку специалистов (рабочих) со средним специальным образованием, специалистов с общим высшим, специальным высшим образованием в облисполкомы, Минский горисполком, на территории которых они зарегистрированы, в срок, установленный в части седьмой настоящего пункта.</w:t>
      </w:r>
    </w:p>
    <w:p w14:paraId="683E9C96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Республиканские органы государственного управления, местные исполнительные и распорядительные органы, в подчинении (в составе, системе) которых находятся заказчики, заинтересованные в целевой подготовке специалистов (рабочих) со средним специальным образованием, специалистов с общим высшим, специальным высшим образованием, до 15 апреля, а по педагогическим специальностям – до 25 мая представляют обобщенные заявки в республиканские органы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  <w:lang w:eastAsia="ru-RU"/>
        </w:rPr>
        <w:t>государственного управления, местные исполнительные и распорядительные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 xml:space="preserve"> органы, организации, подчиненные (подотчетные) Президенту Республики Беларусь, или иные государственные организации, подчиненные Правительству Республики Беларусь, в подчинении которых находятся учреждения образования, осуществляющие подготовку соответствующих специалистов, рабочих и служащих.</w:t>
      </w:r>
    </w:p>
    <w:p w14:paraId="450A0414" w14:textId="77777777" w:rsidR="00762737" w:rsidRDefault="00762737" w:rsidP="007627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Заявки на целевую подготовку специалистов с углубленным высшим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образованием представляются в республиканские органы государственного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управления, организации, подчиненные Президенту Республики Беларусь, или иные государственные организации, подчиненные Правительству Республики Беларусь, в подчинении которых находятся учреждения образования, реализующие образовательную программу магистратуры, до 1 марта.</w:t>
      </w:r>
    </w:p>
    <w:p w14:paraId="2C4B4816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Республиканские органы государственного управления или местные исполнительные и распорядительные органы, в подчинении которых находятся учреждения образования, реализующие образовательные программы профессионально-технического образования,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 июня.</w:t>
      </w:r>
    </w:p>
    <w:p w14:paraId="5F193F25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Республиканские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органы государственного управления, местные исполнительные и распорядительные органы, в подчинении которых находятся учреждения образования, реализующие образовательные программы среднего специального образования,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 мая, а по педагогическим специальностям – до 1 июня.</w:t>
      </w:r>
    </w:p>
    <w:p w14:paraId="66984F66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Республиканские органы государственного управления, в подчинении которых находятся учреждения образования, реализующие образовательные программы бакалавриата, непрерывную образовательную программу высшего образования, с учетом планируемого приема утверждают по согласованию с Министерством образования количество мест для получения образования на условиях целевой подготовки и доводят его до учреждений образования и заказчиков до 1 мая, а по педагогическим специальностям – до 1 июня.</w:t>
      </w:r>
    </w:p>
    <w:p w14:paraId="7C2AD78A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Республиканские органы государственного управления, в подчинении которых находятся учреждения образования, реализующие образовательную программу магистратуры,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образования, учреждений образования и заказчиков до 1 апреля.</w:t>
      </w:r>
    </w:p>
    <w:p w14:paraId="129BC105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образования, общего или специального высшего образования, утверждаемыми Президентом Республики Беларусь, </w:t>
      </w:r>
      <w:hyperlink r:id="rId4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Правилами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приема лиц для получения углубленного высшего образования и </w:t>
      </w:r>
      <w:hyperlink r:id="rId5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П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равилами приема лиц для получения профессионально-технического образования, утверждаемыми Правительством Республики Беларусь.</w:t>
      </w:r>
    </w:p>
    <w:p w14:paraId="7C48A844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Порядок и сроки представления документов для участия абитуриентов в конкурсе для получения общего и специального высшего образования на условиях целевой подготовки, проведения вступительного испытания и зачисления для получения высшего образования на условиях целевой подготовки определяются Министерством образования.</w:t>
      </w:r>
    </w:p>
    <w:p w14:paraId="0A6C358A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образованием, специалиста (рабочего) со средним специальным образованием, рабочего (служащего) с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профессионально-техническим образованием (далее, если не указано иное, –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договор), составленный по форме согласно </w:t>
      </w:r>
      <w:r w:rsidRPr="009C658A">
        <w:rPr>
          <w:rFonts w:ascii="Times New Roman" w:eastAsia="Times New Roman" w:hAnsi="Times New Roman"/>
          <w:sz w:val="30"/>
          <w:szCs w:val="30"/>
          <w:lang w:eastAsia="ru-RU"/>
        </w:rPr>
        <w:t>приложению 3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 трех экземплярах и подписанный гражданином и заказчиком.</w:t>
      </w:r>
    </w:p>
    <w:p w14:paraId="744E93EB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Прием граждан в учреждения образования для получения образования на условиях целевой подготовки осуществляется по отдельному конкурсу, организуемому среди абитуриентов, представивших подписанный гражданином и заказчиком договор.</w:t>
      </w:r>
    </w:p>
    <w:p w14:paraId="058DA5B2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Зачисление граждан, успешно прошедших конкурс на место для получения образования на условиях целевой подготовки, оформляется приказом по учреждению образования на основании решения приемной комиссии. Одновременно руководителем учреждения образования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подписывается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договор, представленный гражданином в приемную комиссию учреждения образования.</w:t>
      </w:r>
    </w:p>
    <w:p w14:paraId="261A52F1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При равном количестве набранных на вступительных испытаниях баллов может учитываться мнение заказчика (для абитуриентов, поступающих для получения профессионально-технического, среднего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специального образования, общего или специального высшего образования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).</w:t>
      </w:r>
    </w:p>
    <w:p w14:paraId="5AECA0A5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случае появления вакантных мест для получения образования на условиях целевой подготовки по согласованному решению приемной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комиссии учреждения образования и заказчика договоры могут заключаться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 гражданами, успешно сдавшими вступительные испытания по таким же предметам в данном или другом учреждении образования, прошедшими по конкурсу среднего балла документа (документов) об образовании на получение профессионально-технического, среднего специального образования, общего или специального высшего в данном или другом учреждении образования, либо эти места передаются на общий конкурс.</w:t>
      </w:r>
    </w:p>
    <w:p w14:paraId="42DBC384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6. </w:t>
      </w:r>
      <w:r>
        <w:rPr>
          <w:rFonts w:ascii="Times New Roman" w:hAnsi="Times New Roman"/>
          <w:color w:val="000000" w:themeColor="text1"/>
          <w:sz w:val="30"/>
          <w:szCs w:val="30"/>
        </w:rPr>
        <w:t>Договор считается заключенным с даты его  подписания его всеми сторонами и действует до окончания срока обязательной работы молодого специалиста, молодого рабочего (служащего).</w:t>
      </w:r>
    </w:p>
    <w:p w14:paraId="03E8762C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7. Договор может быть изменен по соглашению сторон, а также расторгнут по соглашению сторон или по требованию одной из сторон.</w:t>
      </w:r>
    </w:p>
    <w:p w14:paraId="080A39F3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Сторона, инициирующая изменение или расторжение договора,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документов. Договор считается расторгнутым по соглашению сторон, если стороны в месячный срок со дня получения уведомления письменно выразят свое согласие на его расторжение. Договор считается расторгнутым по требованию одной из сторон в месячный срок со дня получения уведомления другими сторонами. Изменение договора по соглашению сторон оформляется дополнительным соглашением к нему. При необходимости изменения места учебы и (или) обязательной работы заключается новый</w:t>
      </w:r>
      <w:r>
        <w:rPr>
          <w:rFonts w:ascii="Times New Roman" w:hAnsi="Times New Roman"/>
          <w:i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договор. Для лиц, поступивших на военную службу по контракту, заказчиком оформляется дополнительное соглашение к договору, предусматривающее доработку установленного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t>срока обязательной работы по окончании службы в случае, если срок службы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по контракту составит менее установленного срока обязательной работы.</w:t>
      </w:r>
    </w:p>
    <w:p w14:paraId="0B5DC917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Изменение или расторжение договора по соглашению сторон осуществляется по согласованию с республиканскими органами </w:t>
      </w:r>
      <w:r>
        <w:rPr>
          <w:rFonts w:ascii="Times New Roman" w:hAnsi="Times New Roman"/>
          <w:color w:val="000000" w:themeColor="text1"/>
          <w:spacing w:val="-12"/>
          <w:sz w:val="30"/>
          <w:szCs w:val="30"/>
        </w:rPr>
        <w:t>государственного управления, местными исполнительными и распорядительными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органами, организациями, подчиненными (подотчетными) Президенту </w:t>
      </w:r>
      <w:r>
        <w:rPr>
          <w:rFonts w:ascii="Times New Roman" w:hAnsi="Times New Roman"/>
          <w:color w:val="000000" w:themeColor="text1"/>
          <w:spacing w:val="-4"/>
          <w:sz w:val="30"/>
          <w:szCs w:val="30"/>
        </w:rPr>
        <w:t>Республики Беларусь, или иными государственными организациями, подчиненными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Правительству Республики Беларусь, в подчинении </w:t>
      </w:r>
      <w:r>
        <w:rPr>
          <w:rFonts w:ascii="Times New Roman" w:hAnsi="Times New Roman"/>
          <w:color w:val="000000" w:themeColor="text1"/>
          <w:sz w:val="30"/>
          <w:szCs w:val="30"/>
        </w:rPr>
        <w:lastRenderedPageBreak/>
        <w:t>которых находятся заказчики, в определяемом этими органами (организациями) порядке.</w:t>
      </w:r>
    </w:p>
    <w:p w14:paraId="27F83878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Изменение или расторжение договора, заключенного с учреждениями образования, подчиненными Министерству сельского хозяйства и продовольствия, осуществляется по согласованию с соответствующими комитетами по сельскому хозяйству и продовольствию облисполкомов –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– в отношении учащихся, молодых специалистов со средним специальным образованием, а также молодых рабочих (служащих).</w:t>
      </w:r>
    </w:p>
    <w:p w14:paraId="789B2783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лицами, которым в период получения образования предоставлен отпуск, предусмотренный законодательством об образовании, договор может быть изменен или расторгнут в порядке, определяемом настоящим пунктом.</w:t>
      </w:r>
    </w:p>
    <w:p w14:paraId="7347B736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Вопросы расторжения и изменения условий договора, не </w:t>
      </w:r>
      <w:r>
        <w:rPr>
          <w:rFonts w:ascii="Times New Roman" w:hAnsi="Times New Roman"/>
          <w:spacing w:val="-4"/>
          <w:sz w:val="30"/>
          <w:szCs w:val="30"/>
        </w:rPr>
        <w:t>урегулированные настоящим Положением, регламентируются гражданским</w:t>
      </w:r>
      <w:r>
        <w:rPr>
          <w:rFonts w:ascii="Times New Roman" w:hAnsi="Times New Roman"/>
          <w:sz w:val="30"/>
          <w:szCs w:val="30"/>
        </w:rPr>
        <w:t xml:space="preserve"> законодательством. </w:t>
      </w:r>
    </w:p>
    <w:p w14:paraId="214C7EBE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 В период получения образования договор может быть расторгнут при наличии следующих оснований:</w:t>
      </w:r>
    </w:p>
    <w:p w14:paraId="0EA6F6B3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гражданину, не достигшему 18-летнего возраста, инвалидности;</w:t>
      </w:r>
    </w:p>
    <w:p w14:paraId="3652E2EE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гражданину инвалидности I или II группы;</w:t>
      </w:r>
    </w:p>
    <w:p w14:paraId="24D89D41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установление одному из родителей, усыновителей (</w:t>
      </w:r>
      <w:proofErr w:type="spellStart"/>
      <w:r>
        <w:rPr>
          <w:rFonts w:ascii="Times New Roman" w:hAnsi="Times New Roman"/>
          <w:sz w:val="30"/>
          <w:szCs w:val="30"/>
        </w:rPr>
        <w:t>удочерителей</w:t>
      </w:r>
      <w:proofErr w:type="spellEnd"/>
      <w:r>
        <w:rPr>
          <w:rFonts w:ascii="Times New Roman" w:hAnsi="Times New Roman"/>
          <w:sz w:val="30"/>
          <w:szCs w:val="30"/>
        </w:rPr>
        <w:t xml:space="preserve">) или супругу (супруге) гражданина инвалидности I или II </w:t>
      </w:r>
      <w:proofErr w:type="gramStart"/>
      <w:r>
        <w:rPr>
          <w:rFonts w:ascii="Times New Roman" w:hAnsi="Times New Roman"/>
          <w:sz w:val="30"/>
          <w:szCs w:val="30"/>
        </w:rPr>
        <w:t>группы</w:t>
      </w:r>
      <w:proofErr w:type="gramEnd"/>
      <w:r>
        <w:rPr>
          <w:rFonts w:ascii="Times New Roman" w:hAnsi="Times New Roman"/>
          <w:sz w:val="30"/>
          <w:szCs w:val="30"/>
        </w:rPr>
        <w:t xml:space="preserve"> или инвалидности ребенку гражданина;</w:t>
      </w:r>
    </w:p>
    <w:p w14:paraId="25158375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возникновение медицинских противопоказаний к работе по получаемой специальности и присваиваемой квалификации;</w:t>
      </w:r>
    </w:p>
    <w:p w14:paraId="4560E5DD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ликвидация заказчика;</w:t>
      </w:r>
    </w:p>
    <w:p w14:paraId="315F1844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досрочное прекращение образовательных отношений по обстоятельствам, не зависящим от воли гражданина, учреждения образования.</w:t>
      </w:r>
    </w:p>
    <w:p w14:paraId="2832BF66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9. Гражданин, с которым договор расторгнут в период получения образования по основаниям, указанным в </w:t>
      </w:r>
      <w:r w:rsidRPr="00C24B99">
        <w:rPr>
          <w:rFonts w:ascii="Times New Roman" w:hAnsi="Times New Roman"/>
          <w:sz w:val="30"/>
          <w:szCs w:val="30"/>
        </w:rPr>
        <w:t>пункте 8</w:t>
      </w:r>
      <w:r>
        <w:rPr>
          <w:rFonts w:ascii="Times New Roman" w:hAnsi="Times New Roman"/>
          <w:sz w:val="30"/>
          <w:szCs w:val="30"/>
        </w:rPr>
        <w:t xml:space="preserve"> настоящего Положения, вправе продолжить обучение в учреждении образования на основании договоров о подготовке специалиста с высшим образованием, специалиста (рабочего) со средним специальным образованием, рабочего (служащего) с </w:t>
      </w:r>
      <w:r>
        <w:rPr>
          <w:rFonts w:ascii="Times New Roman" w:hAnsi="Times New Roman"/>
          <w:spacing w:val="-8"/>
          <w:sz w:val="30"/>
          <w:szCs w:val="30"/>
        </w:rPr>
        <w:t>профессионально-техническим образованием за счет средств республиканского</w:t>
      </w:r>
      <w:r>
        <w:rPr>
          <w:rFonts w:ascii="Times New Roman" w:hAnsi="Times New Roman"/>
          <w:sz w:val="30"/>
          <w:szCs w:val="30"/>
        </w:rPr>
        <w:t xml:space="preserve"> (местного) бюджета или на платной основе.</w:t>
      </w:r>
    </w:p>
    <w:p w14:paraId="3DE5659A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10. При наличии в учреждении образования вакантных мест для получения образования на условиях целевой подготовки на эти места могут быть переведены лица, обучающиеся по той же или родственной </w:t>
      </w:r>
      <w:r>
        <w:rPr>
          <w:rFonts w:ascii="Times New Roman" w:hAnsi="Times New Roman"/>
          <w:sz w:val="30"/>
          <w:szCs w:val="30"/>
        </w:rPr>
        <w:lastRenderedPageBreak/>
        <w:t>специальности, в том числе на платной основе, в данном или другом учреждении образования, по их заявлениям с обязательным заключением договора.</w:t>
      </w:r>
    </w:p>
    <w:p w14:paraId="24778B9B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 Граждане, получившие образование на основании договора, направляются на работу и должны отработать указанный в договоре срок обязательной работы.</w:t>
      </w:r>
    </w:p>
    <w:p w14:paraId="193377CD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12. В случае расторжения трудового договора (контракта) с молодым специалистом, молодым рабочим (служащим) заказчик уведомляет об этом учреждение образования в течение трех рабочих дней с даты расторжения трудового договора (контракта).</w:t>
      </w:r>
    </w:p>
    <w:p w14:paraId="6687B9AE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FEB299D" w14:textId="77777777" w:rsidR="00762737" w:rsidRDefault="00762737" w:rsidP="007627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810A91E" w14:textId="77777777" w:rsidR="00762737" w:rsidRDefault="00762737" w:rsidP="00762737">
      <w:pPr>
        <w:spacing w:after="0" w:line="240" w:lineRule="auto"/>
        <w:rPr>
          <w:rFonts w:ascii="Times New Roman" w:hAnsi="Times New Roman"/>
          <w:sz w:val="30"/>
          <w:szCs w:val="30"/>
        </w:rPr>
        <w:sectPr w:rsidR="00762737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14:paraId="09563713" w14:textId="77777777" w:rsidR="008B4530" w:rsidRDefault="008B4530" w:rsidP="003C72CE">
      <w:pPr>
        <w:autoSpaceDE w:val="0"/>
        <w:autoSpaceDN w:val="0"/>
        <w:adjustRightInd w:val="0"/>
        <w:spacing w:after="0" w:line="280" w:lineRule="exact"/>
        <w:ind w:left="5954"/>
        <w:jc w:val="both"/>
        <w:outlineLvl w:val="0"/>
      </w:pPr>
    </w:p>
    <w:sectPr w:rsidR="008B4530" w:rsidSect="003C72CE"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30"/>
    <w:rsid w:val="003C72CE"/>
    <w:rsid w:val="00762737"/>
    <w:rsid w:val="008B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1A07"/>
  <w15:chartTrackingRefBased/>
  <w15:docId w15:val="{8CABB955-DBF3-465C-A45B-438613D8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B4281E04CC6D445815489B05E20E3B055020098F86B057B0402712B95916602FE9D9457D976FAC5DECF3AAAF4D7BAFE0B1D133918399611B09D61B6BR5y7O" TargetMode="External"/><Relationship Id="rId4" Type="http://schemas.openxmlformats.org/officeDocument/2006/relationships/hyperlink" Target="consultantplus://offline/ref=06B4281E04CC6D445815489B05E20E3B055020098F86B057B0402712B95916602FE9D9457D976FAC5DECF3AAAF4D7BAFE0B1D133918399611B09D61B6BR5y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2290</Words>
  <Characters>13055</Characters>
  <Application>Microsoft Office Word</Application>
  <DocSecurity>0</DocSecurity>
  <Lines>108</Lines>
  <Paragraphs>30</Paragraphs>
  <ScaleCrop>false</ScaleCrop>
  <Company/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2022-09-11T14:21:00Z</dcterms:created>
  <dcterms:modified xsi:type="dcterms:W3CDTF">2022-09-15T08:48:00Z</dcterms:modified>
</cp:coreProperties>
</file>